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EDAC" w14:textId="77777777" w:rsidR="004E6564" w:rsidRPr="005B7B78" w:rsidRDefault="004E6564" w:rsidP="004E656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124. Федеральная рабочая программа по учебному предмету «Обществознание» (углублённый уровень). </w:t>
      </w:r>
    </w:p>
    <w:p w14:paraId="2F4BA851" w14:textId="77777777" w:rsidR="004E6564" w:rsidRPr="005B7B78" w:rsidRDefault="004E6564" w:rsidP="004E656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124.1. Федеральная рабочая программа по учебному предмету «Обществознание» (углублённый уровень) 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обществознанию.</w:t>
      </w:r>
    </w:p>
    <w:p w14:paraId="55F5554E" w14:textId="77777777" w:rsidR="004E6564" w:rsidRPr="005B7B78" w:rsidRDefault="004E6564" w:rsidP="004E656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124.2. Пояснительная записка отражает общие цели и задачи изучения обществознания, характеристику психологических предпосылок к его изучению обучающимися, место в структуре учебного плана, а также подходы к отбору содержания, к определению планируемых результатов.</w:t>
      </w:r>
    </w:p>
    <w:p w14:paraId="3FD6706C" w14:textId="77777777" w:rsidR="004E6564" w:rsidRPr="005B7B78" w:rsidRDefault="004E6564" w:rsidP="004E656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124.3. 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14:paraId="20A3A5F8" w14:textId="77777777" w:rsidR="004E6564" w:rsidRPr="005B7B78" w:rsidRDefault="004E6564" w:rsidP="004E656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124.4. Планируемые результаты освоения программы по обществознанию включают личностные, метапредметные результаты за весь период обучения  на уровне среднего общего образования, а также предметные достижения обучающегося за каждый год обучения.</w:t>
      </w:r>
    </w:p>
    <w:p w14:paraId="4122E08D" w14:textId="77777777" w:rsidR="004E6564" w:rsidRPr="005B7B78" w:rsidRDefault="004E6564" w:rsidP="004E656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124.5. Пояснительная записка.</w:t>
      </w:r>
    </w:p>
    <w:p w14:paraId="720D69AC" w14:textId="77777777" w:rsidR="004E6564" w:rsidRPr="005B7B78" w:rsidRDefault="004E6564" w:rsidP="004E6564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124.5.1. Программа по обществознанию на уровне среднего общего образования разработана </w:t>
      </w:r>
      <w:bookmarkStart w:id="0" w:name="_page_11_0"/>
      <w:r w:rsidRPr="005B7B78">
        <w:rPr>
          <w:rFonts w:ascii="Times New Roman" w:hAnsi="Times New Roman"/>
          <w:sz w:val="28"/>
          <w:szCs w:val="28"/>
        </w:rPr>
        <w:t>на основе требований к результатам освоения основной образовательной программы, представленных в ФГОС СОО, в соответствии  с концепцией преподавания учебного предмета «Обществознание», а также с учётом федеральной рабочей программы воспитания. Федеральная рабочая программа по обществознанию углублённого уровня ориентирована на расширение и углубление содержания, представленного в федеральной рабочей программе по обществознанию базового уровня.</w:t>
      </w:r>
    </w:p>
    <w:p w14:paraId="079BCD4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124.5.2. </w:t>
      </w:r>
      <w:r w:rsidRPr="005B7B78">
        <w:rPr>
          <w:rFonts w:ascii="Times New Roman" w:hAnsi="Times New Roman"/>
          <w:sz w:val="28"/>
          <w:szCs w:val="28"/>
        </w:rPr>
        <w:t xml:space="preserve">Обществознание выполняет ведущую роль в реализации </w:t>
      </w:r>
      <w:r w:rsidRPr="005B7B78">
        <w:rPr>
          <w:rFonts w:ascii="Times New Roman" w:hAnsi="Times New Roman"/>
          <w:sz w:val="28"/>
          <w:szCs w:val="28"/>
        </w:rPr>
        <w:lastRenderedPageBreak/>
        <w:t>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 в процессе решения задач личной и социальной значимости.</w:t>
      </w:r>
    </w:p>
    <w:p w14:paraId="7F1E853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_page_13_0"/>
      <w:bookmarkEnd w:id="0"/>
      <w:r w:rsidRPr="005B7B78">
        <w:rPr>
          <w:rFonts w:ascii="Times New Roman" w:eastAsia="OfficinaSansBoldITC" w:hAnsi="Times New Roman"/>
          <w:sz w:val="28"/>
          <w:szCs w:val="28"/>
        </w:rPr>
        <w:t>124.5.3. </w:t>
      </w:r>
      <w:r w:rsidRPr="005B7B78">
        <w:rPr>
          <w:rFonts w:ascii="Times New Roman" w:hAnsi="Times New Roman"/>
          <w:sz w:val="28"/>
          <w:szCs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0E87A5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124.5.4. </w:t>
      </w:r>
      <w:r w:rsidRPr="005B7B78">
        <w:rPr>
          <w:rFonts w:ascii="Times New Roman" w:hAnsi="Times New Roman"/>
          <w:sz w:val="28"/>
          <w:szCs w:val="28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 в углублённом курсе в более широком многообразии связей и отношений. 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 и построения учебного содержания положен принцип </w:t>
      </w:r>
      <w:proofErr w:type="spellStart"/>
      <w:r w:rsidRPr="005B7B78">
        <w:rPr>
          <w:rFonts w:ascii="Times New Roman" w:hAnsi="Times New Roman"/>
          <w:sz w:val="28"/>
          <w:szCs w:val="28"/>
        </w:rPr>
        <w:t>многодисциплинарности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обществоведческого знания. Разделы курса отражают основы различных социальных наук.</w:t>
      </w:r>
    </w:p>
    <w:p w14:paraId="01A98D9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124.5.5. </w:t>
      </w:r>
      <w:r w:rsidRPr="005B7B78">
        <w:rPr>
          <w:rFonts w:ascii="Times New Roman" w:hAnsi="Times New Roman"/>
          <w:sz w:val="28"/>
          <w:szCs w:val="28"/>
        </w:rPr>
        <w:t xml:space="preserve">Углубление теоретических представлений сопровождается </w:t>
      </w:r>
      <w:r w:rsidRPr="005B7B78">
        <w:rPr>
          <w:rFonts w:ascii="Times New Roman" w:hAnsi="Times New Roman"/>
          <w:sz w:val="28"/>
          <w:szCs w:val="28"/>
        </w:rPr>
        <w:lastRenderedPageBreak/>
        <w:t>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 как с адаптированными, так и неадаптированными источниками информации  в условиях возрастания роли массовых коммуникаций.</w:t>
      </w:r>
    </w:p>
    <w:p w14:paraId="60AA49C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124.5.6. </w:t>
      </w:r>
      <w:r w:rsidRPr="005B7B78">
        <w:rPr>
          <w:rFonts w:ascii="Times New Roman" w:hAnsi="Times New Roman"/>
          <w:sz w:val="28"/>
          <w:szCs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7FDD224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124.5.7. </w:t>
      </w:r>
      <w:r w:rsidRPr="005B7B78">
        <w:rPr>
          <w:rFonts w:ascii="Times New Roman" w:hAnsi="Times New Roman"/>
          <w:sz w:val="28"/>
          <w:szCs w:val="28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5B7B78">
        <w:rPr>
          <w:rFonts w:ascii="Times New Roman" w:hAnsi="Times New Roman"/>
          <w:sz w:val="28"/>
          <w:szCs w:val="28"/>
        </w:rPr>
        <w:t>учебно­исследовательской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деятельности, характерной для высшего образования.</w:t>
      </w:r>
    </w:p>
    <w:p w14:paraId="61799C1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124.5.8. </w:t>
      </w:r>
      <w:r w:rsidRPr="005B7B78">
        <w:rPr>
          <w:rFonts w:ascii="Times New Roman" w:hAnsi="Times New Roman"/>
          <w:sz w:val="28"/>
          <w:szCs w:val="28"/>
        </w:rPr>
        <w:t>С учётом особенностей социального взросления обучающихся,  их личного социального опыта и осваиваемых ими социаль</w:t>
      </w:r>
      <w:bookmarkStart w:id="2" w:name="_page_15_0"/>
      <w:bookmarkEnd w:id="1"/>
      <w:r w:rsidRPr="005B7B78">
        <w:rPr>
          <w:rFonts w:ascii="Times New Roman" w:hAnsi="Times New Roman"/>
          <w:sz w:val="28"/>
          <w:szCs w:val="28"/>
        </w:rPr>
        <w:t>ных практик, изменения их интересов и социальных запросов содержание учебного предмета 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 в образовательные организации, реализующие программы высшего образования.</w:t>
      </w:r>
    </w:p>
    <w:p w14:paraId="1166208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124.5.9. </w:t>
      </w:r>
      <w:r w:rsidRPr="005B7B78">
        <w:rPr>
          <w:rFonts w:ascii="Times New Roman" w:hAnsi="Times New Roman"/>
          <w:sz w:val="28"/>
          <w:szCs w:val="28"/>
        </w:rPr>
        <w:t>Целями изучения учебного предмета «Обществознание» углублённого уровня являются:</w:t>
      </w:r>
    </w:p>
    <w:p w14:paraId="15F9E243" w14:textId="77777777" w:rsidR="004E6564" w:rsidRPr="005B7B78" w:rsidRDefault="004E6564" w:rsidP="004E656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 в Конституции Российской Федерации и законодательстве Российской Федерации;</w:t>
      </w:r>
    </w:p>
    <w:p w14:paraId="2E69DF4F" w14:textId="77777777" w:rsidR="004E6564" w:rsidRPr="005B7B78" w:rsidRDefault="004E6564" w:rsidP="004E656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5B7B78">
        <w:rPr>
          <w:rFonts w:ascii="Times New Roman" w:hAnsi="Times New Roman"/>
          <w:sz w:val="28"/>
          <w:szCs w:val="28"/>
        </w:rPr>
        <w:t>духовно­нравственных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позиций и приоритетов личности в </w:t>
      </w:r>
      <w:r w:rsidRPr="005B7B78">
        <w:rPr>
          <w:rFonts w:ascii="Times New Roman" w:hAnsi="Times New Roman"/>
          <w:sz w:val="28"/>
          <w:szCs w:val="28"/>
        </w:rPr>
        <w:lastRenderedPageBreak/>
        <w:t>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2EA8B1AB" w14:textId="77777777" w:rsidR="004E6564" w:rsidRPr="005B7B78" w:rsidRDefault="004E6564" w:rsidP="004E656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18B4AA0A" w14:textId="77777777" w:rsidR="004E6564" w:rsidRPr="005B7B78" w:rsidRDefault="004E6564" w:rsidP="004E656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развитие комплекса умений, направленных на синтезирование информации 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65EC0EF5" w14:textId="77777777" w:rsidR="004E6564" w:rsidRPr="005B7B78" w:rsidRDefault="004E6564" w:rsidP="004E656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овладение навыками познавательной рефлексии как осознания совершаемых действий и мыслительных процессов, их результатов, границ своего знания  и незнания, новых познавательных задач и средств их достижения с </w:t>
      </w:r>
      <w:bookmarkStart w:id="3" w:name="_page_17_0"/>
      <w:bookmarkEnd w:id="2"/>
      <w:r w:rsidRPr="005B7B78">
        <w:rPr>
          <w:rFonts w:ascii="Times New Roman" w:hAnsi="Times New Roman"/>
          <w:sz w:val="28"/>
          <w:szCs w:val="28"/>
        </w:rPr>
        <w:t>использованием инструментов (способов) социального познания, ценностных ориентиров, элементов научной методологии;</w:t>
      </w:r>
    </w:p>
    <w:p w14:paraId="2C06B83A" w14:textId="77777777" w:rsidR="004E6564" w:rsidRPr="005B7B78" w:rsidRDefault="004E6564" w:rsidP="004E656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 и решения значимых для личности задач, реализации личностного потенциала;</w:t>
      </w:r>
    </w:p>
    <w:p w14:paraId="18D66024" w14:textId="77777777" w:rsidR="004E6564" w:rsidRPr="005B7B78" w:rsidRDefault="004E6564" w:rsidP="004E6564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5B7B78">
        <w:rPr>
          <w:rFonts w:ascii="Times New Roman" w:hAnsi="Times New Roman"/>
          <w:sz w:val="28"/>
          <w:szCs w:val="28"/>
        </w:rPr>
        <w:t>социально­гуманитарной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подготовки.</w:t>
      </w:r>
    </w:p>
    <w:p w14:paraId="7332FB1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124.5.10. 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Общее число часов, рекомендованных для изучения 272 часа –  </w:t>
      </w:r>
      <w:r w:rsidRPr="005B7B78">
        <w:rPr>
          <w:rFonts w:ascii="Times New Roman" w:eastAsia="SchoolBookSanPin" w:hAnsi="Times New Roman"/>
          <w:position w:val="1"/>
          <w:sz w:val="28"/>
          <w:szCs w:val="28"/>
        </w:rPr>
        <w:t>часов: в 10 классе – 136 часов (4 часа в неделю), в 11 классе – 136 часов (4 часа  в неделю).</w:t>
      </w:r>
    </w:p>
    <w:p w14:paraId="05D7ECD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4" w:name="_page_47_0"/>
      <w:bookmarkEnd w:id="3"/>
      <w:r w:rsidRPr="005B7B78">
        <w:rPr>
          <w:rFonts w:ascii="Times New Roman" w:hAnsi="Times New Roman"/>
          <w:sz w:val="28"/>
          <w:szCs w:val="28"/>
        </w:rPr>
        <w:t>124.6. Содержание обучения в 10 классе</w:t>
      </w:r>
      <w:r w:rsidRPr="005B7B78">
        <w:rPr>
          <w:sz w:val="28"/>
          <w:szCs w:val="28"/>
        </w:rPr>
        <w:t xml:space="preserve"> </w:t>
      </w:r>
      <w:r w:rsidRPr="005B7B78">
        <w:rPr>
          <w:rFonts w:ascii="Times New Roman" w:hAnsi="Times New Roman"/>
          <w:sz w:val="28"/>
          <w:szCs w:val="28"/>
        </w:rPr>
        <w:t>Последовательность изучения тем  в пределах одного раздела может варьироваться.</w:t>
      </w:r>
    </w:p>
    <w:p w14:paraId="47A69AA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124.6.1. Социальные науки и их особенности.</w:t>
      </w:r>
    </w:p>
    <w:p w14:paraId="5D87AD4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390EF72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Социальные науки в системе научного знания. Место философии в системе обществознания. Философия и наука.</w:t>
      </w:r>
    </w:p>
    <w:p w14:paraId="0E2D3B4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Методы изучения социальных явлений. Сходство и различие естествознания  и обществознания. Особенности наук, изучающих общество и человека.</w:t>
      </w:r>
    </w:p>
    <w:p w14:paraId="7848335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Социальные науки и профессиональное самоопределение молодёжи. </w:t>
      </w:r>
    </w:p>
    <w:p w14:paraId="04E75A7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124.6.2. Введение в философию.</w:t>
      </w:r>
    </w:p>
    <w:p w14:paraId="3A856B0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 их функции и роль в развитии общества.</w:t>
      </w:r>
    </w:p>
    <w:p w14:paraId="2B66E9E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2628AD1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</w:t>
      </w:r>
      <w:r w:rsidRPr="005B7B78">
        <w:rPr>
          <w:rFonts w:ascii="Times New Roman" w:hAnsi="Times New Roman"/>
          <w:sz w:val="28"/>
          <w:szCs w:val="28"/>
        </w:rPr>
        <w:lastRenderedPageBreak/>
        <w:t>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 w14:paraId="0184571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4D0D049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_page_49_0"/>
      <w:bookmarkEnd w:id="4"/>
      <w:r w:rsidRPr="005B7B78">
        <w:rPr>
          <w:rFonts w:ascii="Times New Roman" w:hAnsi="Times New Roman"/>
          <w:sz w:val="28"/>
          <w:szCs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 на массовое и индивидуальное сознание в условиях цифровой среды. Использование достоверной и недостоверной информации.</w:t>
      </w:r>
    </w:p>
    <w:p w14:paraId="0776C1E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71FA333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5B7B78">
        <w:rPr>
          <w:rFonts w:ascii="Times New Roman" w:hAnsi="Times New Roman"/>
          <w:sz w:val="28"/>
          <w:szCs w:val="28"/>
        </w:rPr>
        <w:t>проверяемость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. Эмпирический  и теоретический уровни научного знания. Способы и методы научного </w:t>
      </w:r>
      <w:r w:rsidRPr="005B7B78">
        <w:rPr>
          <w:rFonts w:ascii="Times New Roman" w:hAnsi="Times New Roman"/>
          <w:sz w:val="28"/>
          <w:szCs w:val="28"/>
        </w:rPr>
        <w:lastRenderedPageBreak/>
        <w:t>познания. Дифференциация и интеграция научного знания. Междисциплинарные научные исследования.</w:t>
      </w:r>
    </w:p>
    <w:p w14:paraId="268C36A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6C186A0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7FA8301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bookmarkStart w:id="6" w:name="_page_51_0"/>
      <w:bookmarkEnd w:id="5"/>
      <w:r w:rsidRPr="005B7B78">
        <w:rPr>
          <w:rFonts w:ascii="Times New Roman" w:hAnsi="Times New Roman"/>
          <w:sz w:val="28"/>
          <w:szCs w:val="28"/>
        </w:rPr>
        <w:t xml:space="preserve"> и ответственность учёного. Авторитет науки. Достижения российской науки на современном этапе.</w:t>
      </w:r>
    </w:p>
    <w:p w14:paraId="724A8A6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Образование как институт сохранения и передачи культурного наследия.</w:t>
      </w:r>
    </w:p>
    <w:p w14:paraId="30AC380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Этика, мораль, нравственность. Основные категории этики. Свобода воли  и нравственная оценка. Нравственность как область индивидуально ответственного поведения.</w:t>
      </w:r>
    </w:p>
    <w:p w14:paraId="59ED6D2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Этические нормы как регулятор деятельности социальных институтов  и нравственного поведения людей.</w:t>
      </w:r>
    </w:p>
    <w:p w14:paraId="0482705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Особенности профессиональной деятельности по направлениям, связанным  с философией.</w:t>
      </w:r>
    </w:p>
    <w:p w14:paraId="1B1D031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124.6.3. Введение в социальную психологию.</w:t>
      </w:r>
    </w:p>
    <w:p w14:paraId="430C4D6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Социальная психология в системе </w:t>
      </w:r>
      <w:proofErr w:type="spellStart"/>
      <w:r w:rsidRPr="005B7B78">
        <w:rPr>
          <w:rFonts w:ascii="Times New Roman" w:hAnsi="Times New Roman"/>
          <w:sz w:val="28"/>
          <w:szCs w:val="28"/>
        </w:rPr>
        <w:t>социально­гуманитарного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знания. Этапы  и основные направления развития социальной психологии. Междисциплинарный характер социальной психологии.</w:t>
      </w:r>
    </w:p>
    <w:p w14:paraId="4A01CC7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Теории социальных отношений. Основные типы социальных отношений.</w:t>
      </w:r>
    </w:p>
    <w:p w14:paraId="420DFAF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Личность как объект исследования социальной психологии. Социальная </w:t>
      </w:r>
      <w:r w:rsidRPr="005B7B78">
        <w:rPr>
          <w:rFonts w:ascii="Times New Roman" w:hAnsi="Times New Roman"/>
          <w:sz w:val="28"/>
          <w:szCs w:val="28"/>
        </w:rPr>
        <w:lastRenderedPageBreak/>
        <w:t>установка. Личность в группе. Понятие «Я-концепция». Самопознание 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2D61109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7FC5982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Малые группы. Динамические процессы в малой группе. </w:t>
      </w:r>
    </w:p>
    <w:p w14:paraId="5A6A748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Условные группы. Референтная группа. Интеграция в группах разного уровня развития.</w:t>
      </w:r>
    </w:p>
    <w:p w14:paraId="4104EB4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74C20DC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Антисоциальные группы. Опасность криминальных групп. Агрессивное поведение.</w:t>
      </w:r>
    </w:p>
    <w:p w14:paraId="5396899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7" w:name="_page_53_0"/>
      <w:bookmarkEnd w:id="6"/>
      <w:r w:rsidRPr="005B7B78">
        <w:rPr>
          <w:rFonts w:ascii="Times New Roman" w:hAnsi="Times New Roman"/>
          <w:sz w:val="28"/>
          <w:szCs w:val="28"/>
        </w:rPr>
        <w:t xml:space="preserve">Общение как объект </w:t>
      </w:r>
      <w:proofErr w:type="spellStart"/>
      <w:r w:rsidRPr="005B7B78">
        <w:rPr>
          <w:rFonts w:ascii="Times New Roman" w:hAnsi="Times New Roman"/>
          <w:sz w:val="28"/>
          <w:szCs w:val="28"/>
        </w:rPr>
        <w:t>социально­психологических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5129560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Теории конфликта. Межличностные конфликты и способы их разрешения.</w:t>
      </w:r>
    </w:p>
    <w:p w14:paraId="39D5FAC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Особенности профессиональной деятельности социального психолога. Психологическое образование.</w:t>
      </w:r>
    </w:p>
    <w:p w14:paraId="61033D0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124.6.4. Введение в экономическую науку.</w:t>
      </w:r>
    </w:p>
    <w:p w14:paraId="5449E68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321CA0F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0F5886E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523C8EA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5B7B78">
        <w:rPr>
          <w:rFonts w:ascii="Times New Roman" w:hAnsi="Times New Roman"/>
          <w:sz w:val="28"/>
          <w:szCs w:val="28"/>
        </w:rPr>
        <w:t>Гиффена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 эффект </w:t>
      </w:r>
      <w:proofErr w:type="spellStart"/>
      <w:r w:rsidRPr="005B7B78">
        <w:rPr>
          <w:rFonts w:ascii="Times New Roman" w:hAnsi="Times New Roman"/>
          <w:sz w:val="28"/>
          <w:szCs w:val="28"/>
        </w:rPr>
        <w:t>Веблена</w:t>
      </w:r>
      <w:proofErr w:type="spellEnd"/>
      <w:r w:rsidRPr="005B7B78">
        <w:rPr>
          <w:rFonts w:ascii="Times New Roman" w:hAnsi="Times New Roman"/>
          <w:sz w:val="28"/>
          <w:szCs w:val="28"/>
        </w:rPr>
        <w:t>. Рыночное равновесие, равновесная цена.</w:t>
      </w:r>
    </w:p>
    <w:p w14:paraId="7839A01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55BF831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Рынок ресурсов. Рынок земли. Природные ресурсы и экономическая рента. Рынок капитала. Спрос и предложение на ин</w:t>
      </w:r>
      <w:bookmarkStart w:id="8" w:name="_page_55_0"/>
      <w:bookmarkEnd w:id="7"/>
      <w:r w:rsidRPr="005B7B78">
        <w:rPr>
          <w:rFonts w:ascii="Times New Roman" w:hAnsi="Times New Roman"/>
          <w:sz w:val="28"/>
          <w:szCs w:val="28"/>
        </w:rPr>
        <w:t xml:space="preserve"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 в Российской Федерации. Минимальная оплата труда. Роль </w:t>
      </w:r>
      <w:r w:rsidRPr="005B7B78">
        <w:rPr>
          <w:rFonts w:ascii="Times New Roman" w:hAnsi="Times New Roman"/>
          <w:sz w:val="28"/>
          <w:szCs w:val="28"/>
        </w:rPr>
        <w:lastRenderedPageBreak/>
        <w:t>профсоюзов. Потребности современного рынка труда в Российской Федерации.</w:t>
      </w:r>
    </w:p>
    <w:p w14:paraId="2F16245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7F7CDC8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5B7B78">
        <w:rPr>
          <w:rFonts w:ascii="Times New Roman" w:hAnsi="Times New Roman"/>
          <w:sz w:val="28"/>
          <w:szCs w:val="28"/>
        </w:rPr>
        <w:t>Организационно­правовые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формы предприятий. Малый бизнес. Франчайзинг. Этика предпринимательства. Развитие  и поддержка малого и среднего предпринимательства в Российской Федерации.</w:t>
      </w:r>
    </w:p>
    <w:p w14:paraId="7425B08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Экономические цели фирмы. Показатели деятельности фирмы. Выручка 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 на деятельность фирмы. Политика импортозамещения в Российской Федерации.</w:t>
      </w:r>
    </w:p>
    <w:p w14:paraId="64F180B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5B7B78">
        <w:rPr>
          <w:rFonts w:ascii="Times New Roman" w:hAnsi="Times New Roman"/>
          <w:sz w:val="28"/>
          <w:szCs w:val="28"/>
        </w:rPr>
        <w:t>Денежно­кредитная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политика Банка России. Инфляция: причины, виды, </w:t>
      </w:r>
      <w:proofErr w:type="spellStart"/>
      <w:r w:rsidRPr="005B7B78">
        <w:rPr>
          <w:rFonts w:ascii="Times New Roman" w:hAnsi="Times New Roman"/>
          <w:sz w:val="28"/>
          <w:szCs w:val="28"/>
        </w:rPr>
        <w:t>социально­экономические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последствия. Антиинфляционная политика в Российской Федерации.</w:t>
      </w:r>
    </w:p>
    <w:p w14:paraId="1FE387F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5B7B78">
        <w:rPr>
          <w:rFonts w:ascii="Times New Roman" w:hAnsi="Times New Roman"/>
          <w:sz w:val="28"/>
          <w:szCs w:val="28"/>
        </w:rPr>
        <w:t>Исключаемость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 конкурентность в потреблении. Способы предоставления общественных благ. Несовершенства рыночной организации </w:t>
      </w:r>
      <w:r w:rsidRPr="005B7B78">
        <w:rPr>
          <w:rFonts w:ascii="Times New Roman" w:hAnsi="Times New Roman"/>
          <w:sz w:val="28"/>
          <w:szCs w:val="28"/>
        </w:rPr>
        <w:lastRenderedPageBreak/>
        <w:t>хозяйства. Государственное регулирование рынков. Внешние эффекты. Положительные и отрицательные внешние эффекты.</w:t>
      </w:r>
    </w:p>
    <w:p w14:paraId="76E4750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9" w:name="_page_57_0"/>
      <w:bookmarkEnd w:id="8"/>
      <w:r w:rsidRPr="005B7B78">
        <w:rPr>
          <w:rFonts w:ascii="Times New Roman" w:hAnsi="Times New Roman"/>
          <w:sz w:val="28"/>
          <w:szCs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356BA83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 для циклических колебаний и долгосрочного экономического роста.</w:t>
      </w:r>
    </w:p>
    <w:p w14:paraId="7E21829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669B228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6887BEA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0" w:name="_page_59_0"/>
      <w:bookmarkEnd w:id="9"/>
      <w:r w:rsidRPr="005B7B78">
        <w:rPr>
          <w:rFonts w:ascii="Times New Roman" w:hAnsi="Times New Roman"/>
          <w:sz w:val="28"/>
          <w:szCs w:val="28"/>
        </w:rPr>
        <w:t>124.7. Содержание обучения в 11 классе</w:t>
      </w:r>
      <w:r w:rsidRPr="005B7B78">
        <w:rPr>
          <w:sz w:val="28"/>
          <w:szCs w:val="28"/>
        </w:rPr>
        <w:t xml:space="preserve"> </w:t>
      </w:r>
      <w:r w:rsidRPr="005B7B78">
        <w:rPr>
          <w:rFonts w:ascii="Times New Roman" w:hAnsi="Times New Roman"/>
          <w:sz w:val="28"/>
          <w:szCs w:val="28"/>
        </w:rPr>
        <w:t>Последовательность изучения  тем в пределах одного раздела может варьироваться.</w:t>
      </w:r>
    </w:p>
    <w:p w14:paraId="3AA9D5F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124.7.1. Введение в социологию.</w:t>
      </w:r>
    </w:p>
    <w:p w14:paraId="2081977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Социология в системе социально-гуманитарного знания, её структура  и функции. Этапы и основные направления развития социологии. Структурный  и функциональный анализ общества в социологии.</w:t>
      </w:r>
    </w:p>
    <w:p w14:paraId="269D191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Социальное взаимодействие и общественные отношения. Социальные </w:t>
      </w:r>
      <w:r w:rsidRPr="005B7B78">
        <w:rPr>
          <w:rFonts w:ascii="Times New Roman" w:hAnsi="Times New Roman"/>
          <w:sz w:val="28"/>
          <w:szCs w:val="28"/>
        </w:rPr>
        <w:lastRenderedPageBreak/>
        <w:t>субъекты и их многообразие. Социальные общности и группы. Виды социальных групп.</w:t>
      </w:r>
    </w:p>
    <w:p w14:paraId="73D90F5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Этнические общности. Этнокультурные ценности и традиции. Нация 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692DE04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Молодёжь как социальная группа, её социальные 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2002112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Институты социальной стратификации. Социальная структура  и стратификация. Социальное неравенство. Критерии социальной стратификации. Стратификация в информационном обществе.</w:t>
      </w:r>
    </w:p>
    <w:p w14:paraId="0A5A088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B06BFD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Образование как социальный институт. Функции образования. Общее 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0CFAAB4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 в Российской Федерации. Принцип свободы совести и его конституционные основы в Российской Федерации.</w:t>
      </w:r>
    </w:p>
    <w:p w14:paraId="07893BD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36C8EB9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_page_61_0"/>
      <w:bookmarkEnd w:id="10"/>
      <w:proofErr w:type="spellStart"/>
      <w:r w:rsidRPr="005B7B78">
        <w:rPr>
          <w:rFonts w:ascii="Times New Roman" w:hAnsi="Times New Roman"/>
          <w:sz w:val="28"/>
          <w:szCs w:val="28"/>
        </w:rPr>
        <w:t>Статусно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-ролевые отношения как основа социальных институтов. </w:t>
      </w:r>
      <w:r w:rsidRPr="005B7B78">
        <w:rPr>
          <w:rFonts w:ascii="Times New Roman" w:hAnsi="Times New Roman"/>
          <w:sz w:val="28"/>
          <w:szCs w:val="28"/>
        </w:rPr>
        <w:lastRenderedPageBreak/>
        <w:t>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5503B75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0A9D14C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Особенности профессиональной деятельности социолога. Социологическое образование.</w:t>
      </w:r>
    </w:p>
    <w:p w14:paraId="47336C3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124.7.2. Введение в политологию.</w:t>
      </w:r>
    </w:p>
    <w:p w14:paraId="1ACB43D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Политология в системе общественных наук, её структура, функции и методы.</w:t>
      </w:r>
    </w:p>
    <w:p w14:paraId="02F72C8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5F734C0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6539338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5E7A208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5B7B78">
        <w:rPr>
          <w:rFonts w:ascii="Times New Roman" w:hAnsi="Times New Roman"/>
          <w:sz w:val="28"/>
          <w:szCs w:val="28"/>
        </w:rPr>
        <w:t>Государственно­территориальное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E3F93A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Институты государственной власти. Институт главы государства.</w:t>
      </w:r>
    </w:p>
    <w:p w14:paraId="380FF34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56F5294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Институт исполнительной власти.</w:t>
      </w:r>
    </w:p>
    <w:p w14:paraId="163CBED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Институты судопроизводства и охраны правопорядка. </w:t>
      </w:r>
    </w:p>
    <w:p w14:paraId="33720D3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Институт государственного управления. Основные </w:t>
      </w:r>
      <w:proofErr w:type="spellStart"/>
      <w:r w:rsidRPr="005B7B78">
        <w:rPr>
          <w:rFonts w:ascii="Times New Roman" w:hAnsi="Times New Roman"/>
          <w:sz w:val="28"/>
          <w:szCs w:val="28"/>
        </w:rPr>
        <w:t>функциии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направления политики государства. Понятие бюрократии. Особенности государственной службы.</w:t>
      </w:r>
    </w:p>
    <w:p w14:paraId="3972631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2" w:name="_page_63_0"/>
      <w:bookmarkEnd w:id="11"/>
      <w:r w:rsidRPr="005B7B78">
        <w:rPr>
          <w:rFonts w:ascii="Times New Roman" w:hAnsi="Times New Roman"/>
          <w:sz w:val="28"/>
          <w:szCs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744FDD8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 и опасность.</w:t>
      </w:r>
    </w:p>
    <w:p w14:paraId="36F1F65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Институт политических партий и общественных организаций. Виды, цели 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7B83EB9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Политическая элита. Типология элит, особенности их формирования  в современной России. Понятие политического лидерства. Типология лидерства. Имидж политического лидера.</w:t>
      </w:r>
    </w:p>
    <w:p w14:paraId="0EF1584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5BD512A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183A8A7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 и роль средств массовой информации в политическом процессе. Интернет  в политической коммуникации.</w:t>
      </w:r>
    </w:p>
    <w:p w14:paraId="18DE7DE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Современный этап политического развития России. Особенности профессиональной деятельности политолога.</w:t>
      </w:r>
    </w:p>
    <w:p w14:paraId="2A90C0C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Политологическое образование.</w:t>
      </w:r>
    </w:p>
    <w:p w14:paraId="0E3FDB6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124.7.3. Введение в правоведение.</w:t>
      </w:r>
    </w:p>
    <w:p w14:paraId="42CF9FE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Юридическая наука. Этапы и основные направления развития юридической науки.</w:t>
      </w:r>
    </w:p>
    <w:p w14:paraId="323568C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bookmarkStart w:id="13" w:name="_page_65_0"/>
      <w:bookmarkEnd w:id="12"/>
      <w:r w:rsidRPr="005B7B78">
        <w:rPr>
          <w:rFonts w:ascii="Times New Roman" w:hAnsi="Times New Roman"/>
          <w:sz w:val="28"/>
          <w:szCs w:val="28"/>
        </w:rPr>
        <w:t xml:space="preserve">сти механизма современного государства. </w:t>
      </w:r>
    </w:p>
    <w:p w14:paraId="4602A08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Правотворчество и законотворчество. Законодательный процесс.</w:t>
      </w:r>
    </w:p>
    <w:p w14:paraId="6DD4E78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Система права. Отрасли права. Частное и публичное, материальное  и процессуальное, национальное и международное право.</w:t>
      </w:r>
    </w:p>
    <w:p w14:paraId="1BC4193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Правосознание, правовая культура, правовое воспитание. </w:t>
      </w:r>
    </w:p>
    <w:p w14:paraId="4D090D4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6F50427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514082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1C8ACB4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5B7B78">
        <w:rPr>
          <w:rFonts w:ascii="Times New Roman" w:hAnsi="Times New Roman"/>
          <w:sz w:val="28"/>
          <w:szCs w:val="28"/>
        </w:rPr>
        <w:t>политико­правовой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</w:t>
      </w:r>
      <w:r w:rsidRPr="005B7B78">
        <w:rPr>
          <w:rFonts w:ascii="Times New Roman" w:hAnsi="Times New Roman"/>
          <w:sz w:val="28"/>
          <w:szCs w:val="28"/>
        </w:rPr>
        <w:lastRenderedPageBreak/>
        <w:t>Российской Федерации. Уполномоченный по правам ребёнка при Президенте Российской Федерации.</w:t>
      </w:r>
    </w:p>
    <w:p w14:paraId="13A4C19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2A3F8E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Россия – федеративное государство. </w:t>
      </w:r>
      <w:proofErr w:type="spellStart"/>
      <w:r w:rsidRPr="005B7B78">
        <w:rPr>
          <w:rFonts w:ascii="Times New Roman" w:hAnsi="Times New Roman"/>
          <w:sz w:val="28"/>
          <w:szCs w:val="28"/>
        </w:rPr>
        <w:t>Конституционно­правовой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статус субъектов Российской Федерации.</w:t>
      </w:r>
    </w:p>
    <w:p w14:paraId="578F919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39D18DD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373A991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5E0EEA9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4" w:name="_page_67_0"/>
      <w:bookmarkEnd w:id="13"/>
      <w:r w:rsidRPr="005B7B78">
        <w:rPr>
          <w:rFonts w:ascii="Times New Roman" w:hAnsi="Times New Roman"/>
          <w:sz w:val="28"/>
          <w:szCs w:val="28"/>
        </w:rPr>
        <w:t xml:space="preserve">Гражданское право. Источники гражданского права. </w:t>
      </w:r>
      <w:proofErr w:type="spellStart"/>
      <w:r w:rsidRPr="005B7B78">
        <w:rPr>
          <w:rFonts w:ascii="Times New Roman" w:hAnsi="Times New Roman"/>
          <w:sz w:val="28"/>
          <w:szCs w:val="28"/>
        </w:rPr>
        <w:t>Гражданско­правовые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отношения: понятие и виды. Субъекты гражданского права. Физические 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5B7B78">
        <w:rPr>
          <w:rFonts w:ascii="Times New Roman" w:hAnsi="Times New Roman"/>
          <w:sz w:val="28"/>
          <w:szCs w:val="28"/>
        </w:rPr>
        <w:t>Гражданско­правовой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потребителей. </w:t>
      </w:r>
      <w:proofErr w:type="spellStart"/>
      <w:r w:rsidRPr="005B7B78">
        <w:rPr>
          <w:rFonts w:ascii="Times New Roman" w:hAnsi="Times New Roman"/>
          <w:sz w:val="28"/>
          <w:szCs w:val="28"/>
        </w:rPr>
        <w:t>Гражданско­правовая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ответственность.</w:t>
      </w:r>
    </w:p>
    <w:p w14:paraId="7D4B167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Семейное право. Источники семейного права. Семья и брак 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 за воспитание детей. Усыновление. Опека и попечительство. Приёмная семья.</w:t>
      </w:r>
    </w:p>
    <w:p w14:paraId="44A900F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2296A66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087B5AE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7F5ADEF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5" w:name="_page_69_0"/>
      <w:bookmarkEnd w:id="14"/>
      <w:r w:rsidRPr="005B7B78">
        <w:rPr>
          <w:rFonts w:ascii="Times New Roman" w:hAnsi="Times New Roman"/>
          <w:sz w:val="28"/>
          <w:szCs w:val="28"/>
        </w:rPr>
        <w:t xml:space="preserve">Финансовое право. Правовое регулирование банковской деятельности. </w:t>
      </w:r>
      <w:r w:rsidRPr="005B7B78">
        <w:rPr>
          <w:rFonts w:ascii="Times New Roman" w:hAnsi="Times New Roman"/>
          <w:sz w:val="28"/>
          <w:szCs w:val="28"/>
        </w:rPr>
        <w:lastRenderedPageBreak/>
        <w:t xml:space="preserve">Права и обязанности потребителей финансовых услуг. </w:t>
      </w:r>
    </w:p>
    <w:p w14:paraId="5C290A3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2D79C15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32F9F20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39C6D9D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Арбитражный процесс. Административный процесс. </w:t>
      </w:r>
    </w:p>
    <w:p w14:paraId="1C9F40F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248CA20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 и принципы международного гуманитарного права.</w:t>
      </w:r>
    </w:p>
    <w:p w14:paraId="4231571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Юридическое образование. Профессиональная деятельность юриста. Основные виды юридических профессий.</w:t>
      </w:r>
      <w:bookmarkEnd w:id="15"/>
    </w:p>
    <w:p w14:paraId="79E5DD3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6" w:name="_page_19_0"/>
      <w:r w:rsidRPr="005B7B78">
        <w:rPr>
          <w:rFonts w:ascii="Times New Roman" w:hAnsi="Times New Roman"/>
          <w:sz w:val="28"/>
          <w:szCs w:val="28"/>
        </w:rPr>
        <w:t>124.8. Планируемые результаты освоения программы по обществознанию  на уровне среднего общего образования.</w:t>
      </w:r>
    </w:p>
    <w:p w14:paraId="0263C5F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124.8.1. Личностные результаты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 и опыта деятельности в процессе реализации основных направлений воспитательной деятельности.</w:t>
      </w:r>
    </w:p>
    <w:p w14:paraId="48AD954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124.8.2. 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46449FC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1) гражданского воспитания:</w:t>
      </w:r>
    </w:p>
    <w:p w14:paraId="51B1B39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гражданской позиции обучающегося как активного  и ответственного члена российского общества;</w:t>
      </w:r>
    </w:p>
    <w:p w14:paraId="294360B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осознание своих конституционных прав и обязанностей, уважение закона  и правопорядка;</w:t>
      </w:r>
    </w:p>
    <w:p w14:paraId="18E2943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принятие традиционных национальных, общечеловеческих гуманистических  и демократических ценностей, уважение ценностей иных культур, конфессий;</w:t>
      </w:r>
    </w:p>
    <w:p w14:paraId="475DCBB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45DFAD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5B7B78">
        <w:rPr>
          <w:rFonts w:ascii="Times New Roman" w:hAnsi="Times New Roman"/>
          <w:sz w:val="28"/>
          <w:szCs w:val="28"/>
        </w:rPr>
        <w:t>детско­юношеских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организациях;</w:t>
      </w:r>
    </w:p>
    <w:p w14:paraId="546DA4A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умение взаимодействовать с социальными институтами в соответствии  с их функциями и назначением;</w:t>
      </w:r>
    </w:p>
    <w:p w14:paraId="0D52C00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к гуманитарной и волонтёрской деятельности;</w:t>
      </w:r>
    </w:p>
    <w:p w14:paraId="3A9DEE8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2) патриотического воспитания:</w:t>
      </w:r>
    </w:p>
    <w:p w14:paraId="57D4F2B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 за свой край, свою Родину, свой язык и культуру, прошлое и настоящее многонационального народа России;</w:t>
      </w:r>
    </w:p>
    <w:p w14:paraId="1F70DE8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ценностное отношение к государственным символам, историческому 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4815BEC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идейная убеждённость, готовность к служению и защите Отечества, ответственность за его судьбу;</w:t>
      </w:r>
    </w:p>
    <w:p w14:paraId="0544BB0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7" w:name="_page_21_0"/>
      <w:bookmarkEnd w:id="16"/>
      <w:r w:rsidRPr="005B7B78">
        <w:rPr>
          <w:rFonts w:ascii="Times New Roman" w:hAnsi="Times New Roman"/>
          <w:sz w:val="28"/>
          <w:szCs w:val="28"/>
        </w:rPr>
        <w:lastRenderedPageBreak/>
        <w:t>3) духовно-нравственного воспитания:</w:t>
      </w:r>
    </w:p>
    <w:p w14:paraId="38C8A4A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осознание духовных ценностей российского народа;</w:t>
      </w:r>
    </w:p>
    <w:p w14:paraId="0460BC9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нравственного сознания, этического поведения;</w:t>
      </w:r>
    </w:p>
    <w:p w14:paraId="0E2E8E6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B19875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осознание личного вклада в построение устойчивого будущего; </w:t>
      </w:r>
    </w:p>
    <w:p w14:paraId="0D6AF05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5A935FF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4) эстетического воспитания:</w:t>
      </w:r>
    </w:p>
    <w:p w14:paraId="62D4AA0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эстетическое отношение к миру, включая эстетику быта, научного  и технического творчества, спорта, труда, общественных отношений;</w:t>
      </w:r>
    </w:p>
    <w:p w14:paraId="138C4DC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088F8BD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убеждённость в значимости для личности и общества отечественного  и мирового искусства, этнических культурных традиций и народного творчества;</w:t>
      </w:r>
    </w:p>
    <w:p w14:paraId="05F5008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стремление проявлять качества творческой личности;</w:t>
      </w:r>
    </w:p>
    <w:p w14:paraId="2321850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5) физического воспитания:</w:t>
      </w:r>
    </w:p>
    <w:p w14:paraId="57F8EC1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3859E4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активное неприятие вредных привычек и иных форм причинения вреда физическому и психическому здоровью;</w:t>
      </w:r>
    </w:p>
    <w:p w14:paraId="3814AEB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6) трудового воспитания:</w:t>
      </w:r>
    </w:p>
    <w:p w14:paraId="0C7F04B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к труду, осознание ценности мастерства, трудолюбие;</w:t>
      </w:r>
    </w:p>
    <w:p w14:paraId="7FE575D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20E789C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6D9CB5A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мотивация к эффективному труду и постоянному профессиональному росту,  к учёту общественных потребностей при предстоящем выборе сферы деятельности;</w:t>
      </w:r>
    </w:p>
    <w:p w14:paraId="2FF1FA9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и способность к образованию и самообразованию на протяжении всей жизни;</w:t>
      </w:r>
    </w:p>
    <w:p w14:paraId="7127902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18" w:name="_page_23_0"/>
      <w:bookmarkEnd w:id="17"/>
      <w:r w:rsidRPr="005B7B78">
        <w:rPr>
          <w:rFonts w:ascii="Times New Roman" w:hAnsi="Times New Roman"/>
          <w:sz w:val="28"/>
          <w:szCs w:val="28"/>
        </w:rPr>
        <w:t>7) экологического воспитания:</w:t>
      </w:r>
    </w:p>
    <w:p w14:paraId="15D125F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экологической культуры, понимание влияния 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3A9746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66E2814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1A8785E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расширение опыта деятельности экологической направленности;</w:t>
      </w:r>
    </w:p>
    <w:p w14:paraId="5C2885F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8) ценности научного познания:</w:t>
      </w:r>
    </w:p>
    <w:p w14:paraId="19A95F6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11BCDA9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151B92B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языковое и речевое развитие человека, включая понимание языка  социально-экономической и политической коммуникации;</w:t>
      </w:r>
    </w:p>
    <w:p w14:paraId="5DD8AD4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C7D6AF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мотивация к познанию и творчеству, обучению и самообучению  на </w:t>
      </w:r>
      <w:r w:rsidRPr="005B7B78">
        <w:rPr>
          <w:rFonts w:ascii="Times New Roman" w:hAnsi="Times New Roman"/>
          <w:sz w:val="28"/>
          <w:szCs w:val="28"/>
        </w:rPr>
        <w:lastRenderedPageBreak/>
        <w:t>протяжении всей жизни, интерес к изучению социальных и гуманитарных дисциплин.</w:t>
      </w:r>
    </w:p>
    <w:p w14:paraId="527D799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124.8.3. В процессе достижения личностных результатов освоения обучающимися программы среднего общего образования у обучающихся совершенствуется эмоциональный интеллект, предполагающий сформированность:</w:t>
      </w:r>
    </w:p>
    <w:p w14:paraId="32ADA8D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 быть уверенным в себе в межличностном взаимодействии и при принятии решений;</w:t>
      </w:r>
    </w:p>
    <w:p w14:paraId="4B32E89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B10DFC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внутренней мотивации, включающей стремление к достижению цели  и успеху, оптимизм, инициативность, умение действовать, исходя из своих возможностей; </w:t>
      </w:r>
    </w:p>
    <w:p w14:paraId="5166FFE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готовность и способ</w:t>
      </w:r>
      <w:bookmarkStart w:id="19" w:name="_page_25_0"/>
      <w:bookmarkEnd w:id="18"/>
      <w:r w:rsidRPr="005B7B78">
        <w:rPr>
          <w:rFonts w:ascii="Times New Roman" w:hAnsi="Times New Roman"/>
          <w:sz w:val="28"/>
          <w:szCs w:val="28"/>
        </w:rPr>
        <w:t>ность овладевать новыми социальными практиками, осваивать типичные социальные роли;</w:t>
      </w:r>
    </w:p>
    <w:p w14:paraId="777557D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 к сочувствию и сопереживанию;</w:t>
      </w:r>
    </w:p>
    <w:p w14:paraId="6BB832D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социальных навыков, включающих способность выстраивать отношения  с другими людьми, заботиться, проявлять интерес и разрешать конфликты.</w:t>
      </w:r>
    </w:p>
    <w:p w14:paraId="14834AA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124.8.4.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BD2EB5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124.8.4.1. У обучающегося будут сформированы следующие базовые </w:t>
      </w:r>
      <w:r w:rsidRPr="005B7B78">
        <w:rPr>
          <w:rFonts w:ascii="Times New Roman" w:hAnsi="Times New Roman"/>
          <w:sz w:val="28"/>
          <w:szCs w:val="28"/>
        </w:rPr>
        <w:lastRenderedPageBreak/>
        <w:t>логические действия как часть познавательных универсальных учебных действий:</w:t>
      </w:r>
    </w:p>
    <w:p w14:paraId="359A3A5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самостоятельно формулировать и актуализировать социальную проблему, рассматривать её разносторонне;</w:t>
      </w:r>
    </w:p>
    <w:p w14:paraId="78BC48F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6A47D1C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60483D1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4E5BE40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разрабатывать план решения проблемы с учётом анализа имеющихся ресурсов и возможных рисков;</w:t>
      </w:r>
    </w:p>
    <w:p w14:paraId="3648EB5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267944E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координировать и выполнять работу в условиях реального, виртуального  и комбинированного взаимодействия;</w:t>
      </w:r>
    </w:p>
    <w:p w14:paraId="1555BCD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развивать креативное мышление при решении </w:t>
      </w:r>
      <w:proofErr w:type="spellStart"/>
      <w:r w:rsidRPr="005B7B78">
        <w:rPr>
          <w:rFonts w:ascii="Times New Roman" w:hAnsi="Times New Roman"/>
          <w:sz w:val="28"/>
          <w:szCs w:val="28"/>
        </w:rPr>
        <w:t>учебно­познавательных</w:t>
      </w:r>
      <w:proofErr w:type="spellEnd"/>
      <w:r w:rsidRPr="005B7B78">
        <w:rPr>
          <w:rFonts w:ascii="Times New Roman" w:hAnsi="Times New Roman"/>
          <w:sz w:val="28"/>
          <w:szCs w:val="28"/>
        </w:rPr>
        <w:t>, жизненных проблем, при выполнении социальных проектов.</w:t>
      </w:r>
    </w:p>
    <w:p w14:paraId="153988C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124.8.4.2. 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5B40EE8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развивать навыки </w:t>
      </w:r>
      <w:proofErr w:type="spellStart"/>
      <w:r w:rsidRPr="005B7B78">
        <w:rPr>
          <w:rFonts w:ascii="Times New Roman" w:hAnsi="Times New Roman"/>
          <w:sz w:val="28"/>
          <w:szCs w:val="28"/>
        </w:rPr>
        <w:t>учебно­исследовательской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 проектной деятельности, навыки разрешения проблем; проявлять способность и готовность 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50B2EF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осуществлять в различных видах деятельность по получению нового </w:t>
      </w:r>
      <w:r w:rsidRPr="005B7B78">
        <w:rPr>
          <w:rFonts w:ascii="Times New Roman" w:hAnsi="Times New Roman"/>
          <w:sz w:val="28"/>
          <w:szCs w:val="28"/>
        </w:rPr>
        <w:lastRenderedPageBreak/>
        <w:t>знания, его интерпретации, преобразованию и применению в различных</w:t>
      </w:r>
      <w:bookmarkStart w:id="20" w:name="_page_27_0"/>
      <w:bookmarkEnd w:id="19"/>
      <w:r w:rsidRPr="005B7B78">
        <w:rPr>
          <w:rFonts w:ascii="Times New Roman" w:hAnsi="Times New Roman"/>
          <w:sz w:val="28"/>
          <w:szCs w:val="28"/>
        </w:rPr>
        <w:t xml:space="preserve"> учебных ситуациях,  в том числе при создании учебных и социальных проектов;</w:t>
      </w:r>
    </w:p>
    <w:p w14:paraId="7914D07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формировать научный тип мышления, применять научную терминологию, ключевые понятия и методы;</w:t>
      </w:r>
    </w:p>
    <w:p w14:paraId="2E8DEA7A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ставить и формулировать собственные задачи в образовательной деятельности и жизненных ситуациях;</w:t>
      </w:r>
    </w:p>
    <w:p w14:paraId="1569195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выявлять </w:t>
      </w:r>
      <w:proofErr w:type="spellStart"/>
      <w:r w:rsidRPr="005B7B78">
        <w:rPr>
          <w:rFonts w:ascii="Times New Roman" w:hAnsi="Times New Roman"/>
          <w:sz w:val="28"/>
          <w:szCs w:val="28"/>
        </w:rPr>
        <w:t>причинно­следственные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связи социальных явлений и процессов  и актуализировать познавательную задачу, выдвигать гипотезу её решения, находить аргументы для доказательства своих утверждений, задавать параметры  и критерии решения;</w:t>
      </w:r>
    </w:p>
    <w:p w14:paraId="7BFF1D3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050FA5D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новые ситуации, возникающие в процессе познания социальных объектов, в социальных отношениях; оценивать приобретённый опыт;</w:t>
      </w:r>
    </w:p>
    <w:p w14:paraId="4458DB4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уметь переносить знания об общественных объектах, явлениях и процессах  в познавательную и практическую области жизнедеятельности;</w:t>
      </w:r>
    </w:p>
    <w:p w14:paraId="1FE10DE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17DF525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6D661A3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124.8.4.3. У обучающегося будут сформированы умения работать  с информацией как часть познавательных универсальных учебных действий:</w:t>
      </w:r>
    </w:p>
    <w:p w14:paraId="01085E3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 и форм представления;</w:t>
      </w:r>
    </w:p>
    <w:p w14:paraId="39131A4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создавать тексты в различных форматах с учётом назначения информации 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2CE4F04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</w:t>
      </w:r>
      <w:proofErr w:type="spellStart"/>
      <w:r w:rsidRPr="005B7B78">
        <w:rPr>
          <w:rFonts w:ascii="Times New Roman" w:hAnsi="Times New Roman"/>
          <w:sz w:val="28"/>
          <w:szCs w:val="28"/>
        </w:rPr>
        <w:t>морально­этическим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нормам;</w:t>
      </w:r>
    </w:p>
    <w:p w14:paraId="65E21C0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использовать средства информационных и коммуникационных технологий  в решении когнитивных, коммуникативных и</w:t>
      </w:r>
      <w:bookmarkStart w:id="21" w:name="_page_29_0"/>
      <w:bookmarkEnd w:id="20"/>
      <w:r w:rsidRPr="005B7B78">
        <w:rPr>
          <w:rFonts w:ascii="Times New Roman" w:hAnsi="Times New Roman"/>
          <w:sz w:val="28"/>
          <w:szCs w:val="28"/>
        </w:rPr>
        <w:t xml:space="preserve"> организационных задач 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2E5ACCC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навыками распознавания и защиты информации, информационной безопасности личности.</w:t>
      </w:r>
    </w:p>
    <w:p w14:paraId="6C6FC98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124.8.4.4. У обучающегося будут сформированы умения общения как часть коммуникативных универсальных учебных действий:</w:t>
      </w:r>
    </w:p>
    <w:p w14:paraId="179275CB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осуществлять коммуникации во всех сферах жизни; </w:t>
      </w:r>
    </w:p>
    <w:p w14:paraId="68BDA01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DB2BCA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5CFB9AD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развёрнуто и логично излагать свою точку зрения с использованием языковых средств.</w:t>
      </w:r>
    </w:p>
    <w:p w14:paraId="3B70444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124.8.4.5. 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5B7B78">
        <w:rPr>
          <w:rFonts w:ascii="Times New Roman" w:hAnsi="Times New Roman"/>
          <w:sz w:val="28"/>
          <w:szCs w:val="28"/>
        </w:rPr>
        <w:t>сформированы умения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самоорганизации  как часть регулятивных универсальных учебных действий:</w:t>
      </w:r>
    </w:p>
    <w:p w14:paraId="5CF95D7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65849FF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BF97D8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22" w:name="_page_31_0"/>
      <w:bookmarkEnd w:id="21"/>
      <w:r w:rsidRPr="005B7B78">
        <w:rPr>
          <w:rFonts w:ascii="Times New Roman" w:hAnsi="Times New Roman"/>
          <w:sz w:val="28"/>
          <w:szCs w:val="28"/>
        </w:rPr>
        <w:t>давать оценку новым ситуациям, возникающим в познавательной  и практической деятельности, в межличностных отношениях;</w:t>
      </w:r>
    </w:p>
    <w:p w14:paraId="1D508F3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693D4A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6052CF8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приобретённый опыт;</w:t>
      </w:r>
    </w:p>
    <w:p w14:paraId="63F16B3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FAA83F4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124.8.4.6. 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5B7B78">
        <w:rPr>
          <w:rFonts w:ascii="Times New Roman" w:hAnsi="Times New Roman"/>
          <w:sz w:val="28"/>
          <w:szCs w:val="28"/>
        </w:rPr>
        <w:t>сформированы умения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совместной деятельности:</w:t>
      </w:r>
    </w:p>
    <w:p w14:paraId="0B950E3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понимать и использовать преимущества командной и индивидуальной работы;</w:t>
      </w:r>
    </w:p>
    <w:p w14:paraId="704F475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2C71D6D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264C9D8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444E5B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предлагать новые </w:t>
      </w:r>
      <w:proofErr w:type="spellStart"/>
      <w:r w:rsidRPr="005B7B78">
        <w:rPr>
          <w:rFonts w:ascii="Times New Roman" w:hAnsi="Times New Roman"/>
          <w:sz w:val="28"/>
          <w:szCs w:val="28"/>
        </w:rPr>
        <w:t>учебно­исследовательские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 социальные проекты, оценивать идеи с позиции новизны, оригинальности, практической значимости;</w:t>
      </w:r>
    </w:p>
    <w:p w14:paraId="422D7FD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68F07B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lastRenderedPageBreak/>
        <w:t>124.8.4.7. 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У обучающегося будут </w:t>
      </w:r>
      <w:r w:rsidRPr="005B7B78">
        <w:rPr>
          <w:rFonts w:ascii="Times New Roman" w:hAnsi="Times New Roman"/>
          <w:sz w:val="28"/>
          <w:szCs w:val="28"/>
        </w:rPr>
        <w:t>сформированы умения</w:t>
      </w:r>
      <w:r w:rsidRPr="005B7B78">
        <w:rPr>
          <w:rFonts w:ascii="Times New Roman" w:eastAsia="SchoolBookSanPin" w:hAnsi="Times New Roman"/>
          <w:sz w:val="28"/>
          <w:szCs w:val="28"/>
        </w:rPr>
        <w:t xml:space="preserve"> самоконтроля, принятия себя и других как часть регулятивных универсальных учебных действий:</w:t>
      </w:r>
    </w:p>
    <w:p w14:paraId="1827EDC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4EDA575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29549EB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оценивать риски и своевременно принимать решения по их снижению;</w:t>
      </w:r>
    </w:p>
    <w:p w14:paraId="2E596F4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принимать себя, понимая свои недостатки и достоинства; </w:t>
      </w:r>
    </w:p>
    <w:p w14:paraId="380DE0DD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учитывать мотивы и аргументы других при анализе результатов деятельности;</w:t>
      </w:r>
    </w:p>
    <w:p w14:paraId="0778465F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признавать своё право и право других на ошибку; </w:t>
      </w:r>
    </w:p>
    <w:p w14:paraId="2C3053F3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развивать способность понимать мир с позиции другого человека.</w:t>
      </w:r>
    </w:p>
    <w:p w14:paraId="551155E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eastAsia="OfficinaSansBoldITC" w:hAnsi="Times New Roman"/>
          <w:sz w:val="28"/>
          <w:szCs w:val="28"/>
        </w:rPr>
        <w:t>124.8.5. </w:t>
      </w:r>
      <w:r w:rsidRPr="005B7B78">
        <w:rPr>
          <w:rFonts w:ascii="Times New Roman" w:eastAsia="SchoolBookSanPin" w:hAnsi="Times New Roman"/>
          <w:sz w:val="28"/>
          <w:szCs w:val="28"/>
        </w:rPr>
        <w:t>Предметные результаты освоения программы по обществознанию.  К концу 10 класса обучающийся будет:</w:t>
      </w:r>
    </w:p>
    <w:p w14:paraId="1519B42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 в том числе таких вопросов, как системность общества, разнообразие его связей  с природой, единство и многообразие в общественном развитии, факторы  и механизмы социальной динамики, роль че</w:t>
      </w:r>
      <w:bookmarkStart w:id="23" w:name="_page_33_0"/>
      <w:bookmarkEnd w:id="22"/>
      <w:r w:rsidRPr="005B7B78">
        <w:rPr>
          <w:rFonts w:ascii="Times New Roman" w:hAnsi="Times New Roman"/>
          <w:sz w:val="28"/>
          <w:szCs w:val="28"/>
        </w:rPr>
        <w:t xml:space="preserve"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 их разрешения; </w:t>
      </w:r>
      <w:r w:rsidRPr="005B7B78">
        <w:rPr>
          <w:rFonts w:ascii="Times New Roman" w:hAnsi="Times New Roman"/>
          <w:sz w:val="28"/>
          <w:szCs w:val="28"/>
        </w:rPr>
        <w:lastRenderedPageBreak/>
        <w:t>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621BE6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знаниями об обществе как системе социальных институтов, 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 и среднего предпринимательства, внешней торговли, налоговой системы, финансовых рынков;</w:t>
      </w:r>
    </w:p>
    <w:p w14:paraId="279119CE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B7B78">
        <w:rPr>
          <w:rFonts w:ascii="Times New Roman" w:hAnsi="Times New Roman"/>
          <w:sz w:val="28"/>
          <w:szCs w:val="28"/>
        </w:rPr>
        <w:t>профессионально­трудовой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сферы, о возможностях применения знаний основ социальных наук в различных областях жизнедеятельности;</w:t>
      </w:r>
    </w:p>
    <w:p w14:paraId="0497BEC5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уметь классифицировать и </w:t>
      </w:r>
      <w:proofErr w:type="spellStart"/>
      <w:r w:rsidRPr="005B7B78">
        <w:rPr>
          <w:rFonts w:ascii="Times New Roman" w:hAnsi="Times New Roman"/>
          <w:sz w:val="28"/>
          <w:szCs w:val="28"/>
        </w:rPr>
        <w:t>типологизировать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</w:t>
      </w:r>
      <w:r w:rsidRPr="005B7B78">
        <w:rPr>
          <w:rFonts w:ascii="Times New Roman" w:hAnsi="Times New Roman"/>
          <w:sz w:val="28"/>
          <w:szCs w:val="28"/>
        </w:rPr>
        <w:lastRenderedPageBreak/>
        <w:t>социальных групп, разновидности социальных конфликтов и способы их разреше</w:t>
      </w:r>
      <w:bookmarkStart w:id="24" w:name="_page_35_0"/>
      <w:bookmarkEnd w:id="23"/>
      <w:r w:rsidRPr="005B7B78">
        <w:rPr>
          <w:rFonts w:ascii="Times New Roman" w:hAnsi="Times New Roman"/>
          <w:sz w:val="28"/>
          <w:szCs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4C7E314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уметь соотносить различные теоретические подходы, делать выводы  и обосновывать их на теоретическом и </w:t>
      </w:r>
      <w:proofErr w:type="spellStart"/>
      <w:r w:rsidRPr="005B7B78">
        <w:rPr>
          <w:rFonts w:ascii="Times New Roman" w:hAnsi="Times New Roman"/>
          <w:sz w:val="28"/>
          <w:szCs w:val="28"/>
        </w:rPr>
        <w:t>фактическо­эмпирическом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уровнях 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 в малых группах, влияния групп на поведение людей, особенностей общения 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2034727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B7B78">
        <w:rPr>
          <w:rFonts w:ascii="Times New Roman" w:hAnsi="Times New Roman"/>
          <w:sz w:val="28"/>
          <w:szCs w:val="28"/>
        </w:rPr>
        <w:t>научно­публицистического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использованием из различных источников знаний, </w:t>
      </w:r>
      <w:proofErr w:type="spellStart"/>
      <w:r w:rsidRPr="005B7B78">
        <w:rPr>
          <w:rFonts w:ascii="Times New Roman" w:hAnsi="Times New Roman"/>
          <w:sz w:val="28"/>
          <w:szCs w:val="28"/>
        </w:rPr>
        <w:t>учебно­исследовательской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 проектной работы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</w:t>
      </w:r>
      <w:r w:rsidRPr="005B7B78">
        <w:rPr>
          <w:rFonts w:ascii="Times New Roman" w:hAnsi="Times New Roman"/>
          <w:sz w:val="28"/>
          <w:szCs w:val="28"/>
        </w:rPr>
        <w:lastRenderedPageBreak/>
        <w:t>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bookmarkStart w:id="25" w:name="_page_37_0"/>
      <w:bookmarkEnd w:id="24"/>
      <w:r w:rsidRPr="005B7B78">
        <w:rPr>
          <w:rFonts w:ascii="Times New Roman" w:hAnsi="Times New Roman"/>
          <w:sz w:val="28"/>
          <w:szCs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 с социальной информацией, возможностях оценки поведения с использованием нравственных категорий, выборе рациональных способов поведения людей 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17180FA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уметь проявлять готовность продуктивно взаимодействовать 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111C6982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проявлять умения, необходимые для успешного продолжения образования  по направлениям социально-гуманитарной подготовки, включая умение самостоятельно овладевать новыми способами познавательной </w:t>
      </w:r>
      <w:r w:rsidRPr="005B7B78">
        <w:rPr>
          <w:rFonts w:ascii="Times New Roman" w:hAnsi="Times New Roman"/>
          <w:sz w:val="28"/>
          <w:szCs w:val="28"/>
        </w:rPr>
        <w:lastRenderedPageBreak/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 с философией, социальной психологией и экономической наукой.</w:t>
      </w:r>
    </w:p>
    <w:p w14:paraId="0A0867C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OfficinaSansBoldITC" w:hAnsi="Times New Roman"/>
          <w:sz w:val="28"/>
          <w:szCs w:val="28"/>
        </w:rPr>
      </w:pPr>
      <w:r w:rsidRPr="005B7B78">
        <w:rPr>
          <w:rFonts w:ascii="Times New Roman" w:eastAsia="SchoolBookSanPin" w:hAnsi="Times New Roman"/>
          <w:sz w:val="28"/>
          <w:szCs w:val="28"/>
        </w:rPr>
        <w:t>124.8.6. Предметные результаты освоения программы по обществознанию.  К концу 11 класса обучающийся будет:</w:t>
      </w:r>
    </w:p>
    <w:p w14:paraId="7F824F6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 и процессов, знания ключевых тем, исследуемых этими науками, в том числе такие вопросы, как социальна</w:t>
      </w:r>
      <w:bookmarkStart w:id="26" w:name="_page_39_0"/>
      <w:bookmarkEnd w:id="25"/>
      <w:r w:rsidRPr="005B7B78">
        <w:rPr>
          <w:rFonts w:ascii="Times New Roman" w:hAnsi="Times New Roman"/>
          <w:sz w:val="28"/>
          <w:szCs w:val="28"/>
        </w:rPr>
        <w:t xml:space="preserve">я структура и социальная стратификация, социальная мобильность в современном обществе, </w:t>
      </w:r>
      <w:proofErr w:type="spellStart"/>
      <w:r w:rsidRPr="005B7B78">
        <w:rPr>
          <w:rFonts w:ascii="Times New Roman" w:hAnsi="Times New Roman"/>
          <w:sz w:val="28"/>
          <w:szCs w:val="28"/>
        </w:rPr>
        <w:t>статусно­ролевая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теория личности, семья 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52D03E6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владеть знаниями об обществе как системе социальных институтов, 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</w:t>
      </w:r>
      <w:r w:rsidRPr="005B7B78">
        <w:rPr>
          <w:rFonts w:ascii="Times New Roman" w:hAnsi="Times New Roman"/>
          <w:sz w:val="28"/>
          <w:szCs w:val="28"/>
        </w:rPr>
        <w:lastRenderedPageBreak/>
        <w:t>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 и взаимовлиянии различных социальных институтов, об изменении их состава 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6AFB7488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bookmarkStart w:id="27" w:name="_page_41_0"/>
      <w:bookmarkEnd w:id="26"/>
      <w:r w:rsidRPr="005B7B78">
        <w:rPr>
          <w:rFonts w:ascii="Times New Roman" w:hAnsi="Times New Roman"/>
          <w:sz w:val="28"/>
          <w:szCs w:val="28"/>
        </w:rPr>
        <w:t xml:space="preserve"> эксперимент; политологии, такие как нормативно-ценностный подход, </w:t>
      </w:r>
      <w:proofErr w:type="spellStart"/>
      <w:r w:rsidRPr="005B7B78">
        <w:rPr>
          <w:rFonts w:ascii="Times New Roman" w:hAnsi="Times New Roman"/>
          <w:sz w:val="28"/>
          <w:szCs w:val="28"/>
        </w:rPr>
        <w:t>структурно­функциональный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анализ, системный, институциональный, </w:t>
      </w:r>
      <w:proofErr w:type="spellStart"/>
      <w:r w:rsidRPr="005B7B78">
        <w:rPr>
          <w:rFonts w:ascii="Times New Roman" w:hAnsi="Times New Roman"/>
          <w:sz w:val="28"/>
          <w:szCs w:val="28"/>
        </w:rPr>
        <w:t>социально­психологический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подход; правоведения, такие как формально-юридический, </w:t>
      </w:r>
      <w:proofErr w:type="spellStart"/>
      <w:r w:rsidRPr="005B7B78">
        <w:rPr>
          <w:rFonts w:ascii="Times New Roman" w:hAnsi="Times New Roman"/>
          <w:sz w:val="28"/>
          <w:szCs w:val="28"/>
        </w:rPr>
        <w:t>сравнительно­правовой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для принятия обоснованных решений 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 в политической коммуникации, в деятельности политических партий 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4BB2676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lastRenderedPageBreak/>
        <w:t xml:space="preserve">уметь классифицировать и </w:t>
      </w:r>
      <w:proofErr w:type="spellStart"/>
      <w:r w:rsidRPr="005B7B78">
        <w:rPr>
          <w:rFonts w:ascii="Times New Roman" w:hAnsi="Times New Roman"/>
          <w:sz w:val="28"/>
          <w:szCs w:val="28"/>
        </w:rPr>
        <w:t>типологизировать</w:t>
      </w:r>
      <w:proofErr w:type="spellEnd"/>
      <w:r w:rsidRPr="005B7B78">
        <w:rPr>
          <w:rFonts w:ascii="Times New Roman" w:hAnsi="Times New Roman"/>
          <w:sz w:val="28"/>
          <w:szCs w:val="28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16361777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уметь соотносить различные теоретические подходы, делать выводы  и обосновывать их на теоретическом и </w:t>
      </w:r>
      <w:proofErr w:type="spellStart"/>
      <w:r w:rsidRPr="005B7B78">
        <w:rPr>
          <w:rFonts w:ascii="Times New Roman" w:hAnsi="Times New Roman"/>
          <w:sz w:val="28"/>
          <w:szCs w:val="28"/>
        </w:rPr>
        <w:t>фактическо­эмпирическом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уровнях 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342EEE6C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использованием знаний из различных источников, </w:t>
      </w:r>
      <w:proofErr w:type="spellStart"/>
      <w:r w:rsidRPr="005B7B78">
        <w:rPr>
          <w:rFonts w:ascii="Times New Roman" w:hAnsi="Times New Roman"/>
          <w:sz w:val="28"/>
          <w:szCs w:val="28"/>
        </w:rPr>
        <w:t>учебно­исследовательской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7B78">
        <w:rPr>
          <w:rFonts w:ascii="Times New Roman" w:hAnsi="Times New Roman"/>
          <w:sz w:val="28"/>
          <w:szCs w:val="28"/>
        </w:rPr>
        <w:t>проектно­исследовательской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 другой творческой работы по со</w:t>
      </w:r>
      <w:bookmarkStart w:id="28" w:name="_page_43_0"/>
      <w:bookmarkEnd w:id="27"/>
      <w:r w:rsidRPr="005B7B78">
        <w:rPr>
          <w:rFonts w:ascii="Times New Roman" w:hAnsi="Times New Roman"/>
          <w:sz w:val="28"/>
          <w:szCs w:val="28"/>
        </w:rPr>
        <w:t xml:space="preserve"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B7B78">
        <w:rPr>
          <w:rFonts w:ascii="Times New Roman" w:hAnsi="Times New Roman"/>
          <w:sz w:val="28"/>
          <w:szCs w:val="28"/>
        </w:rPr>
        <w:t>учебно­исследовательской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и </w:t>
      </w:r>
      <w:r w:rsidRPr="005B7B78">
        <w:rPr>
          <w:rFonts w:ascii="Times New Roman" w:hAnsi="Times New Roman"/>
          <w:sz w:val="28"/>
          <w:szCs w:val="28"/>
        </w:rPr>
        <w:lastRenderedPageBreak/>
        <w:t>проектной деятельности на публичных мероприятиях;</w:t>
      </w:r>
    </w:p>
    <w:p w14:paraId="077D75F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 с деятельностью различных политических институтов современного общества, политической социализацией и политическим поведением личности,  её политическим выбором и политическим участием, действиями субъектов политики в политическом процессе, деятельностью участников правоотношений  в отраслевом многообразии, осознанным выбором правомерных моделей поведения;</w:t>
      </w:r>
    </w:p>
    <w:p w14:paraId="73221D59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</w:t>
      </w:r>
      <w:r w:rsidRPr="005B7B78">
        <w:rPr>
          <w:rFonts w:ascii="Times New Roman" w:hAnsi="Times New Roman"/>
          <w:sz w:val="28"/>
          <w:szCs w:val="28"/>
        </w:rPr>
        <w:lastRenderedPageBreak/>
        <w:t>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  <w:bookmarkEnd w:id="28"/>
    </w:p>
    <w:p w14:paraId="7ECCE321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 и гражданина в Российской Федерации и установленных правил, уметь самостоятельно заполнять формы, составлять документы, необходимые 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5325650" w14:textId="77777777" w:rsidR="004E6564" w:rsidRPr="005B7B78" w:rsidRDefault="004E6564" w:rsidP="004E6564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B7B78">
        <w:rPr>
          <w:rFonts w:ascii="Times New Roman" w:hAnsi="Times New Roman"/>
          <w:sz w:val="28"/>
          <w:szCs w:val="28"/>
        </w:rPr>
        <w:t xml:space="preserve">проявлять умения, необходимые для успешного продолжения образования  по направлениям </w:t>
      </w:r>
      <w:proofErr w:type="spellStart"/>
      <w:r w:rsidRPr="005B7B78">
        <w:rPr>
          <w:rFonts w:ascii="Times New Roman" w:hAnsi="Times New Roman"/>
          <w:sz w:val="28"/>
          <w:szCs w:val="28"/>
        </w:rPr>
        <w:t>социально­гуманитарной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 с </w:t>
      </w:r>
      <w:proofErr w:type="spellStart"/>
      <w:r w:rsidRPr="005B7B78">
        <w:rPr>
          <w:rFonts w:ascii="Times New Roman" w:hAnsi="Times New Roman"/>
          <w:sz w:val="28"/>
          <w:szCs w:val="28"/>
        </w:rPr>
        <w:t>социально­гуманитарной</w:t>
      </w:r>
      <w:proofErr w:type="spellEnd"/>
      <w:r w:rsidRPr="005B7B78">
        <w:rPr>
          <w:rFonts w:ascii="Times New Roman" w:hAnsi="Times New Roman"/>
          <w:sz w:val="28"/>
          <w:szCs w:val="28"/>
        </w:rPr>
        <w:t xml:space="preserve"> подготовкой и особенностями профессиональной деятельности социолога, политолога, юриста.</w:t>
      </w:r>
    </w:p>
    <w:p w14:paraId="6E6B4406" w14:textId="77777777" w:rsidR="00207499" w:rsidRDefault="00207499"/>
    <w:sectPr w:rsidR="0020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E61"/>
    <w:rsid w:val="001D1E61"/>
    <w:rsid w:val="00207499"/>
    <w:rsid w:val="004E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B8811-99E7-491A-9383-EAC18927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564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,Нумерованый список,List Paragraph1"/>
    <w:basedOn w:val="a"/>
    <w:link w:val="a4"/>
    <w:uiPriority w:val="34"/>
    <w:qFormat/>
    <w:rsid w:val="004E6564"/>
    <w:pPr>
      <w:ind w:left="720"/>
      <w:contextualSpacing/>
    </w:pPr>
  </w:style>
  <w:style w:type="character" w:customStyle="1" w:styleId="a4">
    <w:name w:val="Абзац списка Знак"/>
    <w:aliases w:val="ITL List Paragraph Знак,Цветной список - Акцент 13 Знак,Нумерованый список Знак,List Paragraph1 Знак"/>
    <w:link w:val="a3"/>
    <w:uiPriority w:val="34"/>
    <w:qFormat/>
    <w:locked/>
    <w:rsid w:val="004E65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9046</Words>
  <Characters>51565</Characters>
  <Application>Microsoft Office Word</Application>
  <DocSecurity>0</DocSecurity>
  <Lines>429</Lines>
  <Paragraphs>120</Paragraphs>
  <ScaleCrop>false</ScaleCrop>
  <Company/>
  <LinksUpToDate>false</LinksUpToDate>
  <CharactersWithSpaces>60491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2023-07-20T09:53:00Z</dcterms:created>
  <dcterms:modified xsi:type="dcterms:W3CDTF">2023-07-20T09:54:00Z</dcterms:modified>
</cp:coreProperties>
</file>