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96" w:rsidRPr="00DF6722" w:rsidRDefault="00855196" w:rsidP="0085519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672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855196" w:rsidRPr="00DF6722" w:rsidRDefault="00855196" w:rsidP="00855196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6722">
        <w:rPr>
          <w:rFonts w:hAnsi="Times New Roman" w:cs="Times New Roman"/>
          <w:b/>
          <w:color w:val="000000"/>
          <w:sz w:val="24"/>
          <w:szCs w:val="24"/>
          <w:lang w:val="ru-RU"/>
        </w:rPr>
        <w:t>«Рыбновская средняя школа №3»</w:t>
      </w:r>
      <w:r w:rsidRPr="00DF6722">
        <w:rPr>
          <w:b/>
          <w:lang w:val="ru-RU"/>
        </w:rPr>
        <w:br/>
      </w:r>
    </w:p>
    <w:p w:rsidR="00855196" w:rsidRPr="00DF6722" w:rsidRDefault="00855196" w:rsidP="008551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855196" w:rsidRPr="00DF6722" w:rsidTr="00CE684E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196" w:rsidRDefault="00855196" w:rsidP="00CE68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7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DF6722">
              <w:rPr>
                <w:lang w:val="ru-RU"/>
              </w:rPr>
              <w:br/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DF6722">
              <w:rPr>
                <w:lang w:val="ru-RU"/>
              </w:rPr>
              <w:br/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РыбновскаяСШ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№3»</w:t>
            </w:r>
          </w:p>
          <w:p w:rsidR="00855196" w:rsidRPr="00DF6722" w:rsidRDefault="00855196" w:rsidP="00CE68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5196" w:rsidRPr="00DF6722" w:rsidRDefault="00855196" w:rsidP="00CE684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67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DF672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«Рыбновская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F67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СШ №3»</w:t>
            </w:r>
          </w:p>
          <w:p w:rsidR="00855196" w:rsidRPr="00DF6722" w:rsidRDefault="00855196" w:rsidP="00CE684E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________________Корчагина Н.И.</w:t>
            </w:r>
          </w:p>
        </w:tc>
      </w:tr>
    </w:tbl>
    <w:p w:rsidR="003C153D" w:rsidRDefault="003C153D">
      <w:pPr>
        <w:rPr>
          <w:rFonts w:hAnsi="Times New Roman" w:cs="Times New Roman"/>
          <w:color w:val="000000"/>
          <w:sz w:val="24"/>
          <w:szCs w:val="24"/>
        </w:rPr>
      </w:pPr>
    </w:p>
    <w:p w:rsidR="003C153D" w:rsidRPr="00855196" w:rsidRDefault="007E2F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55196">
        <w:rPr>
          <w:lang w:val="ru-RU"/>
        </w:rPr>
        <w:br/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языках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3C153D" w:rsidRPr="00855196" w:rsidRDefault="007E2F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proofErr w:type="gramEnd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24.11.2022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24.11.2022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1025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адаптиров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C153D" w:rsidRPr="00855196" w:rsidRDefault="007E2FA1" w:rsidP="008551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>Рыбновская 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редняя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язык образования в МБОУ «Рыбновская средняя школа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№3», осуществляющим образовательную деятельность по </w:t>
      </w:r>
      <w:bookmarkStart w:id="0" w:name="_GoBack"/>
      <w:bookmarkEnd w:id="0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программам, в соответствии с законодательством Российской Федерации.</w:t>
      </w:r>
    </w:p>
    <w:p w:rsidR="003C153D" w:rsidRPr="00855196" w:rsidRDefault="00855196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7E2FA1"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667CE0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67CE0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667CE0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Образовательная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 в МБОУ «Рыбновская средняя школа №3» осуществляется. на </w:t>
      </w:r>
      <w:r w:rsidR="00855196" w:rsidRPr="004D37B0">
        <w:rPr>
          <w:rFonts w:hAnsi="Times New Roman" w:cs="Times New Roman"/>
          <w:b/>
          <w:color w:val="000000"/>
          <w:sz w:val="24"/>
          <w:szCs w:val="24"/>
          <w:lang w:val="ru-RU"/>
        </w:rPr>
        <w:t>русском языке</w:t>
      </w:r>
      <w:r w:rsid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</w:t>
      </w:r>
      <w:r w:rsidR="00667C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 </w:t>
      </w:r>
    </w:p>
    <w:p w:rsid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Граждане Российской Федерации, иностранные граждане и лица без гражданства получают образование в ОО </w:t>
      </w:r>
      <w:r w:rsidR="00855196" w:rsidRPr="004D37B0">
        <w:rPr>
          <w:rFonts w:hAnsi="Times New Roman" w:cs="Times New Roman"/>
          <w:b/>
          <w:color w:val="000000"/>
          <w:sz w:val="24"/>
          <w:szCs w:val="24"/>
          <w:lang w:val="ru-RU"/>
        </w:rPr>
        <w:t>на русском языке</w:t>
      </w:r>
      <w:r w:rsidR="00855196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3C153D" w:rsidRPr="00855196" w:rsidRDefault="00667CE0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7CE0" w:rsidRDefault="00667CE0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запросу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иностранным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изучается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9A4D4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9A4D4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языке»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«Родной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родная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литература»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286,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ФГ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31.05.2021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372,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05.2023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371,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D4B" w:rsidRDefault="00667CE0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организуются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E2FA1">
        <w:rPr>
          <w:rFonts w:hAnsi="Times New Roman" w:cs="Times New Roman"/>
          <w:color w:val="000000"/>
          <w:sz w:val="24"/>
          <w:szCs w:val="24"/>
        </w:rPr>
        <w:t> 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C153D" w:rsidRPr="00855196" w:rsidRDefault="00667CE0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370,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DE6F5F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DE6F5F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DE6F5F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раздельного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преподава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языках</w:t>
      </w:r>
      <w:r w:rsidR="007E2FA1"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языки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8551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</w:p>
    <w:p w:rsidR="003C153D" w:rsidRPr="00855196" w:rsidRDefault="007E2FA1" w:rsidP="008551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9A4D4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8551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C153D" w:rsidRPr="008551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D3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C153D"/>
    <w:rsid w:val="004D37B0"/>
    <w:rsid w:val="004F7E17"/>
    <w:rsid w:val="005A05CE"/>
    <w:rsid w:val="00653AF6"/>
    <w:rsid w:val="00667CE0"/>
    <w:rsid w:val="007E2FA1"/>
    <w:rsid w:val="00855196"/>
    <w:rsid w:val="009A4D4B"/>
    <w:rsid w:val="00B73A5A"/>
    <w:rsid w:val="00DE6F5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F5B2"/>
  <w15:docId w15:val="{251C8675-9D64-4B4F-BFB4-C0F1F891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bahmu</cp:lastModifiedBy>
  <cp:revision>6</cp:revision>
  <dcterms:created xsi:type="dcterms:W3CDTF">2011-11-02T04:15:00Z</dcterms:created>
  <dcterms:modified xsi:type="dcterms:W3CDTF">2024-10-13T13:42:00Z</dcterms:modified>
</cp:coreProperties>
</file>